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4" w:type="dxa"/>
        <w:jc w:val="center"/>
        <w:tblLook w:val="04A0" w:firstRow="1" w:lastRow="0" w:firstColumn="1" w:lastColumn="0" w:noHBand="0" w:noVBand="1"/>
      </w:tblPr>
      <w:tblGrid>
        <w:gridCol w:w="1845"/>
        <w:gridCol w:w="1905"/>
        <w:gridCol w:w="1947"/>
        <w:gridCol w:w="90"/>
        <w:gridCol w:w="1260"/>
        <w:gridCol w:w="1890"/>
        <w:gridCol w:w="1557"/>
      </w:tblGrid>
      <w:tr w:rsidR="0040625E" w:rsidRPr="00A33AF5" w:rsidTr="006203FA">
        <w:trPr>
          <w:jc w:val="center"/>
        </w:trPr>
        <w:tc>
          <w:tcPr>
            <w:tcW w:w="10494" w:type="dxa"/>
            <w:gridSpan w:val="7"/>
          </w:tcPr>
          <w:p w:rsidR="0040625E" w:rsidRPr="00A33AF5" w:rsidRDefault="006F45C9" w:rsidP="00380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اسید سولفوریک</w:t>
            </w:r>
          </w:p>
        </w:tc>
      </w:tr>
      <w:tr w:rsidR="00380514" w:rsidRPr="00A33AF5" w:rsidTr="00C75704">
        <w:trPr>
          <w:jc w:val="center"/>
        </w:trPr>
        <w:tc>
          <w:tcPr>
            <w:tcW w:w="10494" w:type="dxa"/>
            <w:gridSpan w:val="7"/>
            <w:shd w:val="clear" w:color="auto" w:fill="C4BC96" w:themeFill="background2" w:themeFillShade="BF"/>
          </w:tcPr>
          <w:p w:rsidR="00380514" w:rsidRPr="00A33AF5" w:rsidRDefault="00380514" w:rsidP="003805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شناسایی ماده شیمیایی</w:t>
            </w:r>
          </w:p>
        </w:tc>
      </w:tr>
      <w:tr w:rsidR="002C0CEC" w:rsidRPr="00A33AF5" w:rsidTr="00261AE7">
        <w:trPr>
          <w:jc w:val="center"/>
        </w:trPr>
        <w:tc>
          <w:tcPr>
            <w:tcW w:w="7047" w:type="dxa"/>
            <w:gridSpan w:val="5"/>
          </w:tcPr>
          <w:p w:rsidR="002C0CEC" w:rsidRPr="00A33AF5" w:rsidRDefault="006F45C9" w:rsidP="00A745CF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33AF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 xml:space="preserve">هيدروژن سولفايد </w:t>
            </w:r>
            <w:r w:rsidRPr="00A33AF5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–</w:t>
            </w:r>
            <w:r w:rsidRPr="00A33AF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 xml:space="preserve"> جوهر گوگرد</w:t>
            </w:r>
            <w:r w:rsidR="00A745C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3447" w:type="dxa"/>
            <w:gridSpan w:val="2"/>
          </w:tcPr>
          <w:p w:rsidR="002C0CEC" w:rsidRPr="00A33AF5" w:rsidRDefault="002C0CEC" w:rsidP="002C0CEC">
            <w:pPr>
              <w:autoSpaceDE w:val="0"/>
              <w:autoSpaceDN w:val="0"/>
              <w:bidi/>
              <w:adjustRightInd w:val="0"/>
              <w:rPr>
                <w:rFonts w:ascii="BTitr,Bold"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تجاري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ماده( نام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محصول)</w:t>
            </w:r>
          </w:p>
        </w:tc>
      </w:tr>
      <w:tr w:rsidR="002C0CEC" w:rsidRPr="00A33AF5" w:rsidTr="00261AE7">
        <w:trPr>
          <w:jc w:val="center"/>
        </w:trPr>
        <w:tc>
          <w:tcPr>
            <w:tcW w:w="7047" w:type="dxa"/>
            <w:gridSpan w:val="5"/>
          </w:tcPr>
          <w:p w:rsidR="002C0CEC" w:rsidRPr="00A33AF5" w:rsidRDefault="006F45C9" w:rsidP="006F45C9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A33AF5">
              <w:rPr>
                <w:rFonts w:cs="B Nazanin" w:hint="cs"/>
                <w:sz w:val="20"/>
                <w:szCs w:val="20"/>
                <w:rtl/>
                <w:lang w:bidi="fa-IR"/>
              </w:rPr>
              <w:t>اسید سولفوریک</w:t>
            </w:r>
          </w:p>
        </w:tc>
        <w:tc>
          <w:tcPr>
            <w:tcW w:w="3447" w:type="dxa"/>
            <w:gridSpan w:val="2"/>
          </w:tcPr>
          <w:p w:rsidR="002C0CEC" w:rsidRPr="00A33AF5" w:rsidRDefault="002C0CEC" w:rsidP="00A75694">
            <w:pPr>
              <w:autoSpaceDE w:val="0"/>
              <w:autoSpaceDN w:val="0"/>
              <w:bidi/>
              <w:adjustRightInd w:val="0"/>
              <w:rPr>
                <w:rFonts w:ascii="BNazanin,Bold"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شیمیایی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زبان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="00A75694"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ارسی</w:t>
            </w:r>
          </w:p>
        </w:tc>
      </w:tr>
      <w:tr w:rsidR="002C0CEC" w:rsidRPr="00A33AF5" w:rsidTr="00261AE7">
        <w:trPr>
          <w:jc w:val="center"/>
        </w:trPr>
        <w:tc>
          <w:tcPr>
            <w:tcW w:w="7047" w:type="dxa"/>
            <w:gridSpan w:val="5"/>
          </w:tcPr>
          <w:p w:rsidR="002C0CEC" w:rsidRPr="00A33AF5" w:rsidRDefault="0040054D" w:rsidP="006F45C9">
            <w:pPr>
              <w:bidi/>
              <w:rPr>
                <w:rFonts w:cs="B Nazanin"/>
                <w:sz w:val="20"/>
                <w:szCs w:val="20"/>
                <w:vertAlign w:val="subscript"/>
              </w:rPr>
            </w:pPr>
            <w:r w:rsidRPr="00A33AF5">
              <w:rPr>
                <w:rFonts w:cs="B Nazanin"/>
                <w:sz w:val="20"/>
                <w:szCs w:val="20"/>
              </w:rPr>
              <w:t>H</w:t>
            </w:r>
            <w:r w:rsidRPr="00A33AF5">
              <w:rPr>
                <w:rFonts w:cs="B Nazanin"/>
                <w:sz w:val="20"/>
                <w:szCs w:val="20"/>
                <w:vertAlign w:val="subscript"/>
              </w:rPr>
              <w:t>2</w:t>
            </w:r>
            <w:r w:rsidRPr="00A33AF5">
              <w:rPr>
                <w:rFonts w:cs="B Nazanin"/>
                <w:sz w:val="20"/>
                <w:szCs w:val="20"/>
              </w:rPr>
              <w:t>SO</w:t>
            </w:r>
            <w:r w:rsidRPr="00A33AF5">
              <w:rPr>
                <w:rFonts w:cs="B Nazani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447" w:type="dxa"/>
            <w:gridSpan w:val="2"/>
          </w:tcPr>
          <w:p w:rsidR="002C0CEC" w:rsidRPr="00A33AF5" w:rsidRDefault="002C0CEC" w:rsidP="002C0CEC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فرمول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شیمیایی</w:t>
            </w:r>
          </w:p>
        </w:tc>
      </w:tr>
      <w:tr w:rsidR="002C0CEC" w:rsidRPr="00A33AF5" w:rsidTr="00261AE7">
        <w:trPr>
          <w:jc w:val="center"/>
        </w:trPr>
        <w:tc>
          <w:tcPr>
            <w:tcW w:w="7047" w:type="dxa"/>
            <w:gridSpan w:val="5"/>
          </w:tcPr>
          <w:p w:rsidR="002C0CEC" w:rsidRPr="00A33AF5" w:rsidRDefault="00460249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..............</w:t>
            </w:r>
          </w:p>
        </w:tc>
        <w:tc>
          <w:tcPr>
            <w:tcW w:w="3447" w:type="dxa"/>
            <w:gridSpan w:val="2"/>
          </w:tcPr>
          <w:p w:rsidR="002C0CEC" w:rsidRPr="00A33AF5" w:rsidRDefault="002C0CEC" w:rsidP="002C0CEC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آدرس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شرکت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تولید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کننده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.</w:t>
            </w:r>
          </w:p>
        </w:tc>
      </w:tr>
      <w:tr w:rsidR="002C0CEC" w:rsidRPr="00A33AF5" w:rsidTr="00261AE7">
        <w:trPr>
          <w:jc w:val="center"/>
        </w:trPr>
        <w:tc>
          <w:tcPr>
            <w:tcW w:w="7047" w:type="dxa"/>
            <w:gridSpan w:val="5"/>
          </w:tcPr>
          <w:p w:rsidR="002C0CEC" w:rsidRPr="00A33AF5" w:rsidRDefault="0040625E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...............................</w:t>
            </w:r>
          </w:p>
        </w:tc>
        <w:tc>
          <w:tcPr>
            <w:tcW w:w="3447" w:type="dxa"/>
            <w:gridSpan w:val="2"/>
          </w:tcPr>
          <w:p w:rsidR="002C0CEC" w:rsidRPr="00A33AF5" w:rsidRDefault="002C0CEC" w:rsidP="002C0CEC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تماس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اضطراري</w:t>
            </w:r>
          </w:p>
        </w:tc>
      </w:tr>
      <w:tr w:rsidR="000F095F" w:rsidRPr="00A33AF5" w:rsidTr="00C75704">
        <w:trPr>
          <w:jc w:val="center"/>
        </w:trPr>
        <w:tc>
          <w:tcPr>
            <w:tcW w:w="10494" w:type="dxa"/>
            <w:gridSpan w:val="7"/>
            <w:shd w:val="clear" w:color="auto" w:fill="C4BC96" w:themeFill="background2" w:themeFillShade="BF"/>
          </w:tcPr>
          <w:p w:rsidR="000F095F" w:rsidRPr="00A33AF5" w:rsidRDefault="000F095F" w:rsidP="00F217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ویژگیهای فیزیکی و شیمیایی ماده</w:t>
            </w:r>
          </w:p>
        </w:tc>
      </w:tr>
      <w:tr w:rsidR="00D122A6" w:rsidRPr="00A33AF5" w:rsidTr="00D122A6">
        <w:trPr>
          <w:jc w:val="center"/>
        </w:trPr>
        <w:tc>
          <w:tcPr>
            <w:tcW w:w="1845" w:type="dxa"/>
            <w:tcBorders>
              <w:right w:val="single" w:sz="4" w:space="0" w:color="auto"/>
            </w:tcBorders>
          </w:tcPr>
          <w:p w:rsidR="00D122A6" w:rsidRPr="00A33AF5" w:rsidRDefault="00D122A6" w:rsidP="000204E2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  <w:r w:rsidRPr="00A33AF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281 درجه سانتی گراد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D122A6" w:rsidRPr="00A33AF5" w:rsidRDefault="00D122A6" w:rsidP="001D565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نقطه جوش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D122A6" w:rsidRPr="00A33AF5" w:rsidRDefault="00D122A6" w:rsidP="002D663B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8354/1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:rsidR="00D122A6" w:rsidRPr="00A33AF5" w:rsidRDefault="00D122A6" w:rsidP="00283A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وزن مخصوص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122A6" w:rsidRPr="00A33AF5" w:rsidRDefault="00D122A6" w:rsidP="002C0CEC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مایع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D122A6" w:rsidRPr="00A33AF5" w:rsidRDefault="00D122A6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حالت فیزیکی و شکل ظاهری</w:t>
            </w:r>
          </w:p>
        </w:tc>
      </w:tr>
      <w:tr w:rsidR="00D122A6" w:rsidRPr="00A33AF5" w:rsidTr="00D122A6">
        <w:trPr>
          <w:jc w:val="center"/>
        </w:trPr>
        <w:tc>
          <w:tcPr>
            <w:tcW w:w="1845" w:type="dxa"/>
            <w:tcBorders>
              <w:right w:val="single" w:sz="4" w:space="0" w:color="auto"/>
            </w:tcBorders>
          </w:tcPr>
          <w:p w:rsidR="00D122A6" w:rsidRPr="00A33AF5" w:rsidRDefault="00D122A6" w:rsidP="000B5B21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.............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D122A6" w:rsidRPr="00A33AF5" w:rsidRDefault="00D122A6" w:rsidP="00057C4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نقطه بحرانی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کمتر از 1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:rsidR="00D122A6" w:rsidRPr="00A33AF5" w:rsidRDefault="00D122A6" w:rsidP="00283A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فشار بخار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122A6" w:rsidRPr="00A33AF5" w:rsidRDefault="00D122A6" w:rsidP="002C0CEC">
            <w:pPr>
              <w:bidi/>
              <w:rPr>
                <w:rFonts w:ascii="BNazanin,Bold" w:cs="B Nazanin"/>
                <w:sz w:val="20"/>
                <w:szCs w:val="20"/>
                <w:rtl/>
                <w:lang w:bidi="fa-IR"/>
              </w:rPr>
            </w:pPr>
            <w:r w:rsidRPr="00A33AF5">
              <w:rPr>
                <w:rFonts w:ascii="BNazanin,Bold" w:cs="B Nazanin" w:hint="cs"/>
                <w:sz w:val="20"/>
                <w:szCs w:val="20"/>
                <w:rtl/>
                <w:lang w:bidi="fa-IR"/>
              </w:rPr>
              <w:t>تند و سوزآور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D122A6" w:rsidRPr="00A33AF5" w:rsidRDefault="00D122A6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بو</w:t>
            </w:r>
          </w:p>
        </w:tc>
      </w:tr>
      <w:tr w:rsidR="00D122A6" w:rsidRPr="00A33AF5" w:rsidTr="00D122A6">
        <w:trPr>
          <w:jc w:val="center"/>
        </w:trPr>
        <w:tc>
          <w:tcPr>
            <w:tcW w:w="1845" w:type="dxa"/>
            <w:tcBorders>
              <w:right w:val="single" w:sz="4" w:space="0" w:color="auto"/>
            </w:tcBorders>
          </w:tcPr>
          <w:p w:rsidR="00D122A6" w:rsidRPr="00A33AF5" w:rsidRDefault="00D122A6" w:rsidP="003712E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34- درجه سانتی گراد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D122A6" w:rsidRPr="00A33AF5" w:rsidRDefault="00D122A6" w:rsidP="00335EB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نقطه ذوب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......................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:rsidR="00D122A6" w:rsidRPr="00A33AF5" w:rsidRDefault="00D122A6" w:rsidP="00283A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چگالی بخار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122A6" w:rsidRPr="00A33AF5" w:rsidRDefault="00D122A6" w:rsidP="002C0CEC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D122A6" w:rsidRPr="00A33AF5" w:rsidRDefault="00D122A6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طعم</w:t>
            </w:r>
          </w:p>
        </w:tc>
      </w:tr>
      <w:tr w:rsidR="00D122A6" w:rsidRPr="00A33AF5" w:rsidTr="00D122A6">
        <w:trPr>
          <w:jc w:val="center"/>
        </w:trPr>
        <w:tc>
          <w:tcPr>
            <w:tcW w:w="1845" w:type="dxa"/>
            <w:tcBorders>
              <w:right w:val="single" w:sz="4" w:space="0" w:color="auto"/>
            </w:tcBorders>
          </w:tcPr>
          <w:p w:rsidR="00D122A6" w:rsidRPr="00A33AF5" w:rsidRDefault="00D122A6" w:rsidP="004177D1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98-95%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D122A6" w:rsidRPr="00A33AF5" w:rsidRDefault="00D122A6" w:rsidP="00FB01BC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غلظت تقریبی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......................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:rsidR="00D122A6" w:rsidRPr="00A33AF5" w:rsidRDefault="00D122A6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فراریت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122A6" w:rsidRPr="00A33AF5" w:rsidRDefault="00D122A6" w:rsidP="002D663B">
            <w:pPr>
              <w:bidi/>
              <w:spacing w:line="360" w:lineRule="auto"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 xml:space="preserve">08/98 </w:t>
            </w:r>
            <w:r w:rsidRPr="00A33AF5">
              <w:rPr>
                <w:rFonts w:cs="B Nazanin"/>
                <w:sz w:val="20"/>
                <w:szCs w:val="20"/>
              </w:rPr>
              <w:t>gr/</w:t>
            </w:r>
            <w:proofErr w:type="spellStart"/>
            <w:r w:rsidRPr="00A33AF5">
              <w:rPr>
                <w:rFonts w:cs="B Nazanin"/>
                <w:sz w:val="20"/>
                <w:szCs w:val="20"/>
              </w:rPr>
              <w:t>mol</w:t>
            </w:r>
            <w:proofErr w:type="spellEnd"/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D122A6" w:rsidRPr="00A33AF5" w:rsidRDefault="00D122A6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وزن مولکولی</w:t>
            </w:r>
          </w:p>
        </w:tc>
      </w:tr>
      <w:tr w:rsidR="00D122A6" w:rsidRPr="00A33AF5" w:rsidTr="00D122A6">
        <w:trPr>
          <w:jc w:val="center"/>
        </w:trPr>
        <w:tc>
          <w:tcPr>
            <w:tcW w:w="1845" w:type="dxa"/>
            <w:tcBorders>
              <w:right w:val="single" w:sz="4" w:space="0" w:color="auto"/>
            </w:tcBorders>
          </w:tcPr>
          <w:p w:rsidR="00D122A6" w:rsidRPr="00A33AF5" w:rsidRDefault="00D122A6" w:rsidP="00D122A6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D122A6" w:rsidRPr="00A33AF5" w:rsidRDefault="00D122A6" w:rsidP="00D122A6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>قابل حل در آب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:rsidR="00D122A6" w:rsidRPr="00A33AF5" w:rsidRDefault="00D122A6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حلالیت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122A6" w:rsidRPr="00A33AF5" w:rsidRDefault="00D122A6" w:rsidP="002C0CEC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بیرنگ و روشن وچرب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D122A6" w:rsidRPr="00A33AF5" w:rsidRDefault="00D122A6" w:rsidP="00283AC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رنگ</w:t>
            </w:r>
          </w:p>
        </w:tc>
      </w:tr>
      <w:tr w:rsidR="00D122A6" w:rsidRPr="00A33AF5" w:rsidTr="00C75704">
        <w:trPr>
          <w:jc w:val="center"/>
        </w:trPr>
        <w:tc>
          <w:tcPr>
            <w:tcW w:w="10494" w:type="dxa"/>
            <w:gridSpan w:val="7"/>
            <w:shd w:val="clear" w:color="auto" w:fill="C4BC96" w:themeFill="background2" w:themeFillShade="BF"/>
          </w:tcPr>
          <w:p w:rsidR="00D122A6" w:rsidRPr="00A33AF5" w:rsidRDefault="00D122A6" w:rsidP="006945AB">
            <w:pPr>
              <w:autoSpaceDE w:val="0"/>
              <w:autoSpaceDN w:val="0"/>
              <w:bidi/>
              <w:adjustRightInd w:val="0"/>
              <w:jc w:val="center"/>
              <w:rPr>
                <w:rFonts w:ascii="BTitr,Bold"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ascii="BTitr,Bold" w:cs="B Nazanin" w:hint="cs"/>
                <w:b/>
                <w:bCs/>
                <w:sz w:val="20"/>
                <w:szCs w:val="20"/>
                <w:u w:val="single"/>
                <w:rtl/>
              </w:rPr>
              <w:t>شناسایی خطرات این ماده</w:t>
            </w:r>
          </w:p>
        </w:tc>
      </w:tr>
      <w:tr w:rsidR="00D122A6" w:rsidRPr="00A33AF5" w:rsidTr="00261AE7">
        <w:trPr>
          <w:jc w:val="center"/>
        </w:trPr>
        <w:tc>
          <w:tcPr>
            <w:tcW w:w="5787" w:type="dxa"/>
            <w:gridSpan w:val="4"/>
          </w:tcPr>
          <w:p w:rsidR="00D122A6" w:rsidRPr="00A33AF5" w:rsidRDefault="00D122A6" w:rsidP="006945AB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درصورت تماس.....</w:t>
            </w:r>
          </w:p>
        </w:tc>
        <w:tc>
          <w:tcPr>
            <w:tcW w:w="1260" w:type="dxa"/>
            <w:vMerge w:val="restart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شدت خطر</w:t>
            </w:r>
          </w:p>
        </w:tc>
        <w:tc>
          <w:tcPr>
            <w:tcW w:w="3447" w:type="dxa"/>
            <w:gridSpan w:val="2"/>
            <w:vMerge w:val="restart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تاثیرات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حاد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سلامت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261AE7">
        <w:trPr>
          <w:jc w:val="center"/>
        </w:trPr>
        <w:tc>
          <w:tcPr>
            <w:tcW w:w="5787" w:type="dxa"/>
            <w:gridSpan w:val="4"/>
          </w:tcPr>
          <w:p w:rsidR="00D122A6" w:rsidRPr="00A33AF5" w:rsidRDefault="00D122A6" w:rsidP="006945A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33AF5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راههای ورود : تماس پوستی </w:t>
            </w:r>
            <w:r w:rsidRPr="00A33AF5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A33AF5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A33AF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استنشاقی</w:t>
            </w:r>
            <w:r w:rsidRPr="00A33AF5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A33AF5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A33AF5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A33AF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چشمی-گوارش</w:t>
            </w:r>
          </w:p>
        </w:tc>
        <w:tc>
          <w:tcPr>
            <w:tcW w:w="1260" w:type="dxa"/>
            <w:vMerge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47" w:type="dxa"/>
            <w:gridSpan w:val="2"/>
            <w:vMerge/>
          </w:tcPr>
          <w:p w:rsidR="00D122A6" w:rsidRPr="00A33AF5" w:rsidRDefault="00D122A6" w:rsidP="00150229">
            <w:pPr>
              <w:bidi/>
              <w:rPr>
                <w:rFonts w:ascii="BNazanin,Bold" w:cs="B Nazanin"/>
                <w:sz w:val="20"/>
                <w:szCs w:val="20"/>
                <w:rtl/>
              </w:rPr>
            </w:pPr>
          </w:p>
        </w:tc>
      </w:tr>
      <w:tr w:rsidR="00D122A6" w:rsidRPr="00A33AF5" w:rsidTr="00261AE7">
        <w:trPr>
          <w:jc w:val="center"/>
        </w:trPr>
        <w:tc>
          <w:tcPr>
            <w:tcW w:w="5787" w:type="dxa"/>
            <w:gridSpan w:val="4"/>
          </w:tcPr>
          <w:p w:rsidR="00D122A6" w:rsidRPr="00A33AF5" w:rsidRDefault="00D122A6" w:rsidP="002E744F">
            <w:pPr>
              <w:bidi/>
              <w:rPr>
                <w:rFonts w:ascii="Times New Roman" w:eastAsia="SimSun" w:hAnsi="Times New Roman" w:cs="Nazanin"/>
                <w:b/>
                <w:bCs/>
                <w:sz w:val="20"/>
                <w:szCs w:val="20"/>
                <w:lang w:eastAsia="zh-CN"/>
              </w:rPr>
            </w:pP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تماس با پوست سبب آسيب به بافت مي‏شود . تماس با چشم مي‏تواند سبب آسيب دائمي و شديد شود . تنفس بخارات آن مي‏تواند به ششها و قسمتهاي فوقاني دستگاه تنفسي آسيب برساند</w:t>
            </w:r>
            <w:r w:rsidRPr="00A33AF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 xml:space="preserve"> .</w:t>
            </w:r>
          </w:p>
        </w:tc>
        <w:tc>
          <w:tcPr>
            <w:tcW w:w="1260" w:type="dxa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خیلی خطرناک</w:t>
            </w:r>
          </w:p>
        </w:tc>
        <w:tc>
          <w:tcPr>
            <w:tcW w:w="3447" w:type="dxa"/>
            <w:gridSpan w:val="2"/>
            <w:vMerge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D122A6" w:rsidRPr="00A33AF5" w:rsidTr="00261AE7">
        <w:trPr>
          <w:jc w:val="center"/>
        </w:trPr>
        <w:tc>
          <w:tcPr>
            <w:tcW w:w="5787" w:type="dxa"/>
            <w:gridSpan w:val="4"/>
          </w:tcPr>
          <w:p w:rsidR="00D122A6" w:rsidRPr="00A33AF5" w:rsidRDefault="00D122A6" w:rsidP="0040625E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........................</w:t>
            </w:r>
          </w:p>
        </w:tc>
        <w:tc>
          <w:tcPr>
            <w:tcW w:w="1260" w:type="dxa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خطرناک</w:t>
            </w:r>
          </w:p>
        </w:tc>
        <w:tc>
          <w:tcPr>
            <w:tcW w:w="3447" w:type="dxa"/>
            <w:gridSpan w:val="2"/>
            <w:vMerge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D122A6" w:rsidRPr="00A33AF5" w:rsidTr="00261AE7">
        <w:trPr>
          <w:jc w:val="center"/>
        </w:trPr>
        <w:tc>
          <w:tcPr>
            <w:tcW w:w="5787" w:type="dxa"/>
            <w:gridSpan w:val="4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..................</w:t>
            </w:r>
          </w:p>
        </w:tc>
        <w:tc>
          <w:tcPr>
            <w:tcW w:w="1260" w:type="dxa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کمی خطرناک</w:t>
            </w:r>
          </w:p>
        </w:tc>
        <w:tc>
          <w:tcPr>
            <w:tcW w:w="3447" w:type="dxa"/>
            <w:gridSpan w:val="2"/>
            <w:vMerge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D122A6" w:rsidRPr="00A33AF5" w:rsidTr="00C75704">
        <w:trPr>
          <w:jc w:val="center"/>
        </w:trPr>
        <w:tc>
          <w:tcPr>
            <w:tcW w:w="10494" w:type="dxa"/>
            <w:gridSpan w:val="7"/>
            <w:shd w:val="clear" w:color="auto" w:fill="C4BC96" w:themeFill="background2" w:themeFillShade="BF"/>
          </w:tcPr>
          <w:p w:rsidR="00D122A6" w:rsidRPr="00A33AF5" w:rsidRDefault="00D122A6" w:rsidP="00A240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اقدامات کمک اولیه در مواجهه با این ماده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5459B3">
            <w:pPr>
              <w:bidi/>
              <w:rPr>
                <w:rFonts w:ascii="Times New Roman" w:eastAsia="SimSun" w:hAnsi="Times New Roman" w:cs="Nazanin"/>
                <w:sz w:val="20"/>
                <w:szCs w:val="20"/>
                <w:rtl/>
                <w:lang w:eastAsia="zh-CN"/>
              </w:rPr>
            </w:pP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 w:bidi="fa-IR"/>
              </w:rPr>
              <w:t>شستشو</w:t>
            </w: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 xml:space="preserve">ي چشمها و زيرپلكها با آب فراوان حداقل به مدت 15 دقيقه . </w:t>
            </w:r>
          </w:p>
          <w:p w:rsidR="00D122A6" w:rsidRPr="00A33AF5" w:rsidRDefault="00D122A6" w:rsidP="005459B3">
            <w:pPr>
              <w:bidi/>
              <w:rPr>
                <w:rFonts w:ascii="Times New Roman" w:eastAsia="SimSun" w:hAnsi="Times New Roman" w:cs="Zar"/>
                <w:b/>
                <w:bCs/>
                <w:sz w:val="20"/>
                <w:szCs w:val="20"/>
                <w:rtl/>
                <w:lang w:eastAsia="zh-CN"/>
              </w:rPr>
            </w:pP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جهت جلوگيري از آسيب دائمي به چشم سرعت در شستشو بسيار مهم است</w:t>
            </w:r>
            <w:r w:rsidRPr="00A33AF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 xml:space="preserve"> .</w:t>
            </w:r>
          </w:p>
          <w:p w:rsidR="00D122A6" w:rsidRPr="00A33AF5" w:rsidRDefault="00D122A6" w:rsidP="00FB5AC3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پزشک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مراجعه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نمایید</w:t>
            </w:r>
            <w:r w:rsidRPr="00A33AF5">
              <w:rPr>
                <w:rFonts w:ascii="B Nazanin" w:cs="B Nazanin"/>
                <w:sz w:val="20"/>
                <w:szCs w:val="20"/>
              </w:rPr>
              <w:t>.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صورت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تماس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چشم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D00BCB">
            <w:pPr>
              <w:autoSpaceDE w:val="0"/>
              <w:autoSpaceDN w:val="0"/>
              <w:bidi/>
              <w:adjustRightInd w:val="0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قسمتی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پوست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تماس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پیدا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کرده،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مقدار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فراوانی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فورا با آب و صابون بشویید و درمان سوختگی پوست توصیه می شود </w:t>
            </w:r>
          </w:p>
          <w:p w:rsidR="00D122A6" w:rsidRPr="00A33AF5" w:rsidRDefault="00D122A6" w:rsidP="00D00BCB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لباس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ها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کفش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آلوده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دربیاورید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811FBA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بهتر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است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آب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سرد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استفاده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811FBA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پزشک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مراجعه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نمایید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صورت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تماس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پوست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DA46B4">
            <w:pPr>
              <w:autoSpaceDE w:val="0"/>
              <w:autoSpaceDN w:val="0"/>
              <w:bidi/>
              <w:adjustRightInd w:val="0"/>
              <w:jc w:val="both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هرچه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سریعتر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مصدوم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هواي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آزاد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محلی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ایمن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منتقل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نمایید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DA46B4">
            <w:pPr>
              <w:autoSpaceDE w:val="0"/>
              <w:autoSpaceDN w:val="0"/>
              <w:bidi/>
              <w:adjustRightInd w:val="0"/>
              <w:jc w:val="both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لباس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مصدوم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باز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994A47">
            <w:pPr>
              <w:autoSpaceDE w:val="0"/>
              <w:autoSpaceDN w:val="0"/>
              <w:bidi/>
              <w:adjustRightInd w:val="0"/>
              <w:jc w:val="both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اگر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تنفسش قطع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شده،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تنفس دهان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دهان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شروع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DA46B4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فورا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پزشک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مراجعه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نمایید</w:t>
            </w:r>
            <w:r w:rsidRPr="00A33AF5">
              <w:rPr>
                <w:rFonts w:ascii="B Nazanin" w:cs="B Nazanin"/>
                <w:sz w:val="20"/>
                <w:szCs w:val="20"/>
              </w:rPr>
              <w:t>.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صورت</w:t>
            </w:r>
            <w:r w:rsidRPr="00A33AF5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استنشاق</w:t>
            </w:r>
            <w:r w:rsidRPr="00A33AF5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FF0000"/>
                <w:sz w:val="20"/>
                <w:szCs w:val="20"/>
                <w:rtl/>
              </w:rPr>
              <w:t>شدید</w:t>
            </w:r>
            <w:r w:rsidRPr="00A33AF5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ماده</w:t>
            </w:r>
            <w:r w:rsidRPr="00A33AF5"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3268AA">
            <w:pPr>
              <w:bidi/>
              <w:spacing w:line="360" w:lineRule="auto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</w:pPr>
            <w:r w:rsidRPr="00A33AF5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 xml:space="preserve">به فرد 4 تا 8 لیوان آب یا شیر بخورانید </w:t>
            </w:r>
            <w:r w:rsidRPr="00A33AF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.</w:t>
            </w:r>
            <w:r w:rsidRPr="00A33AF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براي خنثي‏سازي شير، منيزيوم به وي بدهيد .</w:t>
            </w:r>
          </w:p>
          <w:p w:rsidR="00D122A6" w:rsidRPr="00A33AF5" w:rsidRDefault="00D122A6" w:rsidP="00DA46B4">
            <w:pPr>
              <w:autoSpaceDE w:val="0"/>
              <w:autoSpaceDN w:val="0"/>
              <w:bidi/>
              <w:adjustRightInd w:val="0"/>
              <w:jc w:val="both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فرد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وادار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استفراغ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نکنید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مگر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تشخیص پرسنل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پزشکی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994A47">
            <w:pPr>
              <w:bidi/>
              <w:rPr>
                <w:rFonts w:ascii="Times New Roman" w:eastAsia="SimSun" w:hAnsi="Times New Roman" w:cs="Nazanin"/>
                <w:b/>
                <w:bCs/>
                <w:sz w:val="20"/>
                <w:szCs w:val="20"/>
                <w:lang w:eastAsia="zh-CN" w:bidi="fa-IR"/>
              </w:rPr>
            </w:pPr>
            <w:r w:rsidRPr="00A33AF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.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لباس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مصدوم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باز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DA46B4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lastRenderedPageBreak/>
              <w:t>فوراً به پزشک مراجعه کنید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lastRenderedPageBreak/>
              <w:t>در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صورت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بلعیدن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خوردن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DA46B4">
            <w:pPr>
              <w:bidi/>
              <w:jc w:val="both"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lastRenderedPageBreak/>
              <w:t>اطلاعاتی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دسترس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نیست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صورت</w:t>
            </w:r>
            <w:r w:rsidRPr="00A33AF5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75704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بلعیدن</w:t>
            </w:r>
            <w:r w:rsidRPr="00C75704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C75704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C75704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C75704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خوردن</w:t>
            </w:r>
            <w:r w:rsidRPr="00C75704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C75704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مقدار</w:t>
            </w:r>
            <w:r w:rsidRPr="00C75704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C75704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زیادي</w:t>
            </w:r>
            <w:r w:rsidRPr="00A33AF5">
              <w:rPr>
                <w:rFonts w:ascii="BNazanin,Bold" w:cs="B Nazani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از</w:t>
            </w:r>
            <w:r w:rsidRPr="00A33AF5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color w:val="000000"/>
                <w:sz w:val="20"/>
                <w:szCs w:val="20"/>
                <w:rtl/>
              </w:rPr>
              <w:t>ماده</w:t>
            </w:r>
            <w:r w:rsidRPr="00A33AF5">
              <w:rPr>
                <w:rFonts w:ascii="B Nazanin" w:cs="B Nazani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122A6" w:rsidRPr="00A33AF5" w:rsidTr="00C75704">
        <w:trPr>
          <w:jc w:val="center"/>
        </w:trPr>
        <w:tc>
          <w:tcPr>
            <w:tcW w:w="10494" w:type="dxa"/>
            <w:gridSpan w:val="7"/>
            <w:shd w:val="clear" w:color="auto" w:fill="C4BC96" w:themeFill="background2" w:themeFillShade="BF"/>
          </w:tcPr>
          <w:p w:rsidR="00D122A6" w:rsidRPr="00A33AF5" w:rsidRDefault="00D122A6" w:rsidP="00E83D3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اطلاعات آتش /انفجار این ماده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903D3D">
            <w:pPr>
              <w:bidi/>
              <w:jc w:val="both"/>
              <w:rPr>
                <w:rFonts w:ascii="Times New Roman" w:eastAsia="SimSun" w:hAnsi="Times New Roman" w:cs="Nazanin"/>
                <w:sz w:val="20"/>
                <w:szCs w:val="20"/>
                <w:rtl/>
                <w:lang w:eastAsia="zh-CN"/>
              </w:rPr>
            </w:pP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اين ماده غيرقابل اشتعال است و يك عامل اكسيدكننده قوي است و ممكن است در اثر تماس‏با‏مواد‏قابل‏اشتعال‏سبب‏احتراق‏گردد .‏</w:t>
            </w:r>
          </w:p>
          <w:p w:rsidR="00D122A6" w:rsidRPr="00A33AF5" w:rsidRDefault="00D122A6" w:rsidP="00D122A6">
            <w:pPr>
              <w:bidi/>
              <w:jc w:val="both"/>
              <w:rPr>
                <w:rFonts w:ascii="Times New Roman" w:eastAsia="SimSun" w:hAnsi="Times New Roman" w:cs="Nazanin"/>
                <w:b/>
                <w:bCs/>
                <w:sz w:val="20"/>
                <w:szCs w:val="20"/>
                <w:lang w:eastAsia="zh-CN"/>
              </w:rPr>
            </w:pP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اگر با آب رقيق شود مي‏تواند با فلزات واكنش داده و گاز قابل اشتعال هيدروژن آزاد كند</w:t>
            </w:r>
            <w:r w:rsidRPr="00A33AF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 xml:space="preserve"> .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قابلیت اشتعال پذیری این ماده</w:t>
            </w:r>
          </w:p>
        </w:tc>
      </w:tr>
      <w:tr w:rsidR="00D122A6" w:rsidRPr="00A33AF5" w:rsidTr="00261AE7">
        <w:trPr>
          <w:jc w:val="center"/>
        </w:trPr>
        <w:tc>
          <w:tcPr>
            <w:tcW w:w="5787" w:type="dxa"/>
            <w:gridSpan w:val="4"/>
          </w:tcPr>
          <w:p w:rsidR="00D122A6" w:rsidRPr="00A33AF5" w:rsidRDefault="00D122A6" w:rsidP="002E744F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 xml:space="preserve">شعله باز /مستقیم    </w:t>
            </w:r>
          </w:p>
        </w:tc>
        <w:tc>
          <w:tcPr>
            <w:tcW w:w="1260" w:type="dxa"/>
            <w:vMerge w:val="restart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قابلیت اشتعال دارد در حضور</w:t>
            </w:r>
          </w:p>
        </w:tc>
        <w:tc>
          <w:tcPr>
            <w:tcW w:w="3447" w:type="dxa"/>
            <w:gridSpan w:val="2"/>
            <w:vMerge w:val="restart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خطرات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آتشزایی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حضور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مواد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دیگر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261AE7">
        <w:trPr>
          <w:jc w:val="center"/>
        </w:trPr>
        <w:tc>
          <w:tcPr>
            <w:tcW w:w="5787" w:type="dxa"/>
            <w:gridSpan w:val="4"/>
          </w:tcPr>
          <w:p w:rsidR="00D122A6" w:rsidRPr="00A33AF5" w:rsidRDefault="00D122A6" w:rsidP="002E744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گرما../جرقه. .</w:t>
            </w:r>
          </w:p>
        </w:tc>
        <w:tc>
          <w:tcPr>
            <w:tcW w:w="1260" w:type="dxa"/>
            <w:vMerge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vMerge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D122A6" w:rsidRPr="00A33AF5" w:rsidTr="00261AE7">
        <w:trPr>
          <w:jc w:val="center"/>
        </w:trPr>
        <w:tc>
          <w:tcPr>
            <w:tcW w:w="5787" w:type="dxa"/>
            <w:gridSpan w:val="4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 xml:space="preserve">        مواد اکسنده.............................</w:t>
            </w:r>
          </w:p>
        </w:tc>
        <w:tc>
          <w:tcPr>
            <w:tcW w:w="1260" w:type="dxa"/>
            <w:vMerge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vMerge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D122A6" w:rsidRPr="00A33AF5" w:rsidTr="00261AE7">
        <w:trPr>
          <w:trHeight w:val="911"/>
          <w:jc w:val="center"/>
        </w:trPr>
        <w:tc>
          <w:tcPr>
            <w:tcW w:w="5787" w:type="dxa"/>
            <w:gridSpan w:val="4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 xml:space="preserve">     سایر مواد :</w:t>
            </w:r>
          </w:p>
          <w:p w:rsidR="00D122A6" w:rsidRPr="00A33AF5" w:rsidRDefault="00D122A6" w:rsidP="002E744F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  <w:lang w:bidi="fa-IR"/>
              </w:rPr>
              <w:t>این ماده</w:t>
            </w: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 xml:space="preserve"> يك عامل اكسيدكننده قوي است و ممكن است در اثر تماس‏با‏مواد‏قابل‏اشتعال‏سبب‏احتراق‏گردد .‏</w:t>
            </w:r>
          </w:p>
        </w:tc>
        <w:tc>
          <w:tcPr>
            <w:tcW w:w="1260" w:type="dxa"/>
            <w:vMerge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vMerge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D122A6" w:rsidRPr="00A33AF5" w:rsidTr="00261AE7">
        <w:trPr>
          <w:jc w:val="center"/>
        </w:trPr>
        <w:tc>
          <w:tcPr>
            <w:tcW w:w="5787" w:type="dxa"/>
            <w:gridSpan w:val="4"/>
          </w:tcPr>
          <w:p w:rsidR="00D122A6" w:rsidRPr="00A33AF5" w:rsidRDefault="00D122A6" w:rsidP="008E1AC7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1260" w:type="dxa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آتش نمیگیرد</w:t>
            </w:r>
          </w:p>
        </w:tc>
        <w:tc>
          <w:tcPr>
            <w:tcW w:w="3447" w:type="dxa"/>
            <w:gridSpan w:val="2"/>
            <w:vMerge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D122A6" w:rsidRPr="00A33AF5" w:rsidTr="00261AE7">
        <w:trPr>
          <w:trHeight w:val="652"/>
          <w:jc w:val="center"/>
        </w:trPr>
        <w:tc>
          <w:tcPr>
            <w:tcW w:w="5787" w:type="dxa"/>
            <w:gridSpan w:val="4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جهت‏جلوگيري‏از‏انفجار‏, مخازني‏كه‏در‏معرض‏آتش قرار مي‏گيرند با آب خنك شود</w:t>
            </w:r>
          </w:p>
        </w:tc>
        <w:tc>
          <w:tcPr>
            <w:tcW w:w="1260" w:type="dxa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قابلیت انفجار ناچیز در حضور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خطر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انفجار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حضور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مواد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دیگر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C75704">
        <w:trPr>
          <w:jc w:val="center"/>
        </w:trPr>
        <w:tc>
          <w:tcPr>
            <w:tcW w:w="10494" w:type="dxa"/>
            <w:gridSpan w:val="7"/>
            <w:shd w:val="clear" w:color="auto" w:fill="C4BC96" w:themeFill="background2" w:themeFillShade="BF"/>
          </w:tcPr>
          <w:p w:rsidR="00D122A6" w:rsidRPr="00A33AF5" w:rsidRDefault="00D122A6" w:rsidP="00D122A6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0"/>
                <w:szCs w:val="20"/>
                <w:u w:val="single"/>
                <w:rtl/>
                <w:lang w:bidi="fa-IR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مواد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مناسب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براي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خاموش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کردن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آتشِ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ناشی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از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u w:val="single"/>
                <w:rtl/>
              </w:rPr>
              <w:t>ماده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D122A6" w:rsidRPr="00A33AF5" w:rsidTr="006203FA">
        <w:trPr>
          <w:jc w:val="center"/>
        </w:trPr>
        <w:tc>
          <w:tcPr>
            <w:tcW w:w="10494" w:type="dxa"/>
            <w:gridSpan w:val="7"/>
          </w:tcPr>
          <w:p w:rsidR="00D122A6" w:rsidRPr="00A33AF5" w:rsidRDefault="00D122A6" w:rsidP="000035F5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براي آتشهاي كوچك از پودر خشك استفاده شود .</w:t>
            </w:r>
          </w:p>
        </w:tc>
      </w:tr>
      <w:tr w:rsidR="00D122A6" w:rsidRPr="00A33AF5" w:rsidTr="00C75704">
        <w:trPr>
          <w:jc w:val="center"/>
        </w:trPr>
        <w:tc>
          <w:tcPr>
            <w:tcW w:w="10494" w:type="dxa"/>
            <w:gridSpan w:val="7"/>
            <w:shd w:val="clear" w:color="auto" w:fill="C4BC96" w:themeFill="background2" w:themeFillShade="BF"/>
          </w:tcPr>
          <w:p w:rsidR="00D122A6" w:rsidRPr="00A33AF5" w:rsidRDefault="00D122A6" w:rsidP="008858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اقدامات لازم در زمان نشت و پخش تصادفی این ماده</w:t>
            </w:r>
          </w:p>
        </w:tc>
      </w:tr>
      <w:tr w:rsidR="00D122A6" w:rsidRPr="00A33AF5" w:rsidTr="00D04813">
        <w:trPr>
          <w:trHeight w:val="485"/>
          <w:jc w:val="center"/>
        </w:trPr>
        <w:tc>
          <w:tcPr>
            <w:tcW w:w="10494" w:type="dxa"/>
            <w:gridSpan w:val="7"/>
          </w:tcPr>
          <w:p w:rsidR="00D122A6" w:rsidRPr="00A33AF5" w:rsidRDefault="00D122A6" w:rsidP="00D122A6">
            <w:pPr>
              <w:bidi/>
              <w:rPr>
                <w:rFonts w:ascii="Times New Roman" w:eastAsia="SimSun" w:hAnsi="Times New Roman" w:cs="Nazanin"/>
                <w:b/>
                <w:bCs/>
                <w:sz w:val="20"/>
                <w:szCs w:val="20"/>
                <w:lang w:eastAsia="zh-CN"/>
              </w:rPr>
            </w:pPr>
            <w:r w:rsidRPr="00A33AF5">
              <w:rPr>
                <w:rFonts w:ascii="Times New Roman" w:eastAsia="SimSun" w:hAnsi="Times New Roman" w:cs="Nazanin" w:hint="cs"/>
                <w:noProof/>
                <w:sz w:val="20"/>
                <w:szCs w:val="20"/>
                <w:rtl/>
                <w:lang w:eastAsia="zh-CN"/>
              </w:rPr>
              <w:t>ضمن اطلاع به پرسنل ايمني , محل را تهويه نمائيد . شستن و ريختن آن به فاضلابها توليد گاز قابل اشتعال و انفجار هيدروژن مي‏كند</w:t>
            </w:r>
          </w:p>
        </w:tc>
      </w:tr>
      <w:tr w:rsidR="00D122A6" w:rsidRPr="00A33AF5" w:rsidTr="00C75704">
        <w:trPr>
          <w:jc w:val="center"/>
        </w:trPr>
        <w:tc>
          <w:tcPr>
            <w:tcW w:w="10494" w:type="dxa"/>
            <w:gridSpan w:val="7"/>
            <w:shd w:val="clear" w:color="auto" w:fill="C4BC96" w:themeFill="background2" w:themeFillShade="BF"/>
          </w:tcPr>
          <w:p w:rsidR="00D122A6" w:rsidRPr="00A33AF5" w:rsidRDefault="00D122A6" w:rsidP="008858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جابجایی و انبارش این مواد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DD3507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0"/>
                <w:szCs w:val="20"/>
                <w:rtl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ظروف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بسته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نگهداري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شود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FF711B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با برچسب ماده خورنده و با احتياط حمل و نقل شود</w:t>
            </w:r>
            <w:r w:rsidRPr="00A33AF5">
              <w:rPr>
                <w:rFonts w:ascii="Times New Roman" w:eastAsia="SimSun" w:hAnsi="Times New Roman" w:cs="Nazanin" w:hint="cs"/>
                <w:b/>
                <w:bCs/>
                <w:sz w:val="20"/>
                <w:szCs w:val="20"/>
                <w:rtl/>
                <w:lang w:eastAsia="zh-CN"/>
              </w:rPr>
              <w:t xml:space="preserve"> .</w:t>
            </w:r>
          </w:p>
          <w:p w:rsidR="00D122A6" w:rsidRPr="00A33AF5" w:rsidRDefault="00D122A6" w:rsidP="00840273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خوردن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ممنوع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است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. </w:t>
            </w:r>
          </w:p>
          <w:p w:rsidR="00D122A6" w:rsidRPr="00A33AF5" w:rsidRDefault="00D122A6" w:rsidP="00DD3507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لباس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حفاظت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فردي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مناسب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استفاده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840273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تماس آن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چشم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پوست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خودداري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نمایید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ماده،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دور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مواد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ناسازگار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نگهداري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شود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احتیاط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عمومی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4F2419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محلی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کنترل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شده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جداشده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سایر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مواد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نگهداري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شود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4F2419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ظِرف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محتوي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را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محکم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ببندید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4F2419">
            <w:pPr>
              <w:autoSpaceDE w:val="0"/>
              <w:autoSpaceDN w:val="0"/>
              <w:bidi/>
              <w:adjustRightInd w:val="0"/>
              <w:rPr>
                <w:rFonts w:ascii="Times New Roman" w:eastAsia="SimSun" w:hAnsi="Times New Roman" w:cs="Nazanin"/>
                <w:b/>
                <w:bCs/>
                <w:sz w:val="20"/>
                <w:szCs w:val="20"/>
                <w:rtl/>
                <w:lang w:eastAsia="zh-CN"/>
              </w:rPr>
            </w:pPr>
            <w:r w:rsidRPr="00A33AF5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  <w:lang w:bidi="fa-IR"/>
              </w:rPr>
              <w:t>دور از منابع حرارتی قرار بگیرد</w:t>
            </w:r>
          </w:p>
          <w:p w:rsidR="00D122A6" w:rsidRPr="00A33AF5" w:rsidRDefault="00D122A6" w:rsidP="004F2419">
            <w:pPr>
              <w:autoSpaceDE w:val="0"/>
              <w:autoSpaceDN w:val="0"/>
              <w:bidi/>
              <w:adjustRightInd w:val="0"/>
              <w:rPr>
                <w:rFonts w:ascii="Times New Roman" w:eastAsia="SimSun" w:hAnsi="Times New Roman" w:cs="Nazanin"/>
                <w:sz w:val="20"/>
                <w:szCs w:val="20"/>
                <w:rtl/>
                <w:lang w:eastAsia="zh-CN"/>
              </w:rPr>
            </w:pP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 xml:space="preserve">بايستي در محل تميز و با كف ضد اسيد و با زهكشي خوب و تهويه مناسب انبار شود </w:t>
            </w:r>
          </w:p>
          <w:p w:rsidR="00D122A6" w:rsidRPr="00A33AF5" w:rsidRDefault="00D122A6" w:rsidP="004F2419">
            <w:pPr>
              <w:autoSpaceDE w:val="0"/>
              <w:autoSpaceDN w:val="0"/>
              <w:bidi/>
              <w:adjustRightInd w:val="0"/>
              <w:rPr>
                <w:rFonts w:ascii="Times New Roman" w:eastAsia="SimSun" w:hAnsi="Times New Roman" w:cs="Nazanin"/>
                <w:sz w:val="20"/>
                <w:szCs w:val="20"/>
                <w:rtl/>
                <w:lang w:eastAsia="zh-CN"/>
              </w:rPr>
            </w:pP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 xml:space="preserve"> از نور مستقيم خورشيد دور نگه داشته شود .</w:t>
            </w:r>
          </w:p>
          <w:p w:rsidR="00D122A6" w:rsidRPr="00A33AF5" w:rsidRDefault="00D122A6" w:rsidP="00D122A6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0"/>
                <w:szCs w:val="20"/>
              </w:rPr>
            </w:pP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 xml:space="preserve"> از مواد آلي , پودر فلزات , كروماتها , كلراتها , نيتراتها , اكسيدگراها و ... دور نگهداشته شود. سوداش , ماسه و آهك براي شرايط اضطراري بايد در محل موجود باشد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روش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صحیح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انبارش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ماده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C75704">
        <w:trPr>
          <w:jc w:val="center"/>
        </w:trPr>
        <w:tc>
          <w:tcPr>
            <w:tcW w:w="10494" w:type="dxa"/>
            <w:gridSpan w:val="7"/>
            <w:shd w:val="clear" w:color="auto" w:fill="C4BC96" w:themeFill="background2" w:themeFillShade="BF"/>
          </w:tcPr>
          <w:p w:rsidR="00D122A6" w:rsidRPr="00A33AF5" w:rsidRDefault="00D122A6" w:rsidP="008858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کنترلهای تماسی و حفاظت فردی در برابر این ماده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150229">
            <w:pPr>
              <w:bidi/>
              <w:rPr>
                <w:rFonts w:ascii="BNazanin" w:cs="B Nazanin"/>
                <w:sz w:val="20"/>
                <w:szCs w:val="20"/>
                <w:rtl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سیستم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هاي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تهویه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موضعی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صورت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سربسته (هود) استفاده کنید</w:t>
            </w:r>
          </w:p>
          <w:p w:rsidR="00D122A6" w:rsidRPr="00A33AF5" w:rsidRDefault="00D122A6" w:rsidP="002E744F">
            <w:pPr>
              <w:bidi/>
              <w:rPr>
                <w:rFonts w:ascii="BNazanin" w:cs="B Nazanin"/>
                <w:sz w:val="20"/>
                <w:szCs w:val="20"/>
                <w:rtl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مطمئن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شوید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چشم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شوي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دوش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اضطراري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نزدیکی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 xml:space="preserve">محل نگهداری 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نصب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شده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باشد</w:t>
            </w:r>
          </w:p>
          <w:p w:rsidR="00D122A6" w:rsidRPr="00A33AF5" w:rsidRDefault="00D122A6" w:rsidP="00D122A6">
            <w:pPr>
              <w:bidi/>
              <w:rPr>
                <w:rFonts w:ascii="Times New Roman" w:eastAsia="SimSun" w:hAnsi="Times New Roman" w:cs="Nazanin"/>
                <w:sz w:val="20"/>
                <w:szCs w:val="20"/>
                <w:lang w:eastAsia="zh-CN"/>
              </w:rPr>
            </w:pP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اين ماده براي اكثر فلزات بسيار خورنده است . ظروف ممكن است داراي گاز هيدروژن باشد , بنابراين آنها را با احتياط بازكنيد . از ابزارهاي بدون روغن , تميز و وسايل برقي ضد انفجار جهت بازكردن ظروف استفاده كنيد . هيچوقت آب را به اسيد اضافه نكنيد .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کنترل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مهندسی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lastRenderedPageBreak/>
              <w:t>تجهیزات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حفاظتی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کامل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</w:p>
          <w:p w:rsidR="00D122A6" w:rsidRPr="00A33AF5" w:rsidRDefault="00D122A6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کفش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</w:p>
          <w:p w:rsidR="00D122A6" w:rsidRPr="00A33AF5" w:rsidRDefault="00D122A6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محافظ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چشم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لباس آزمایشگاهی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362E38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دستکش</w:t>
            </w:r>
            <w:r w:rsidRPr="00A33AF5">
              <w:rPr>
                <w:rFonts w:ascii="B Nazanin" w:cs="B Nazanin"/>
                <w:sz w:val="20"/>
                <w:szCs w:val="20"/>
              </w:rPr>
              <w:t>.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وسایل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حفاظت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فردي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مورد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نیاز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محافظ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چشم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دستکش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کفش</w:t>
            </w:r>
            <w:r w:rsidRPr="00A33AF5">
              <w:rPr>
                <w:rFonts w:ascii="B Nazanin" w:cs="B Nazanin"/>
                <w:sz w:val="20"/>
                <w:szCs w:val="20"/>
              </w:rPr>
              <w:t xml:space="preserve">. </w:t>
            </w:r>
          </w:p>
          <w:p w:rsidR="00D122A6" w:rsidRPr="00A33AF5" w:rsidRDefault="00D122A6" w:rsidP="00362E38">
            <w:pPr>
              <w:autoSpaceDE w:val="0"/>
              <w:autoSpaceDN w:val="0"/>
              <w:bidi/>
              <w:adjustRightInd w:val="0"/>
              <w:rPr>
                <w:rFonts w:ascii="Symbol" w:hAnsi="Symbol" w:cs="B Nazanin"/>
                <w:sz w:val="20"/>
                <w:szCs w:val="20"/>
              </w:rPr>
            </w:pP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منظور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جلوگیري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استنشاق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دستگهاهاي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تنفسی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داراي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تامین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کننده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هوا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استفاده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نمایید</w:t>
            </w:r>
            <w:r w:rsidRPr="00A33AF5">
              <w:rPr>
                <w:rFonts w:ascii="B Nazanin" w:cs="B Nazanin"/>
                <w:sz w:val="20"/>
                <w:szCs w:val="20"/>
              </w:rPr>
              <w:t>.</w:t>
            </w:r>
          </w:p>
          <w:p w:rsidR="00D122A6" w:rsidRPr="00A33AF5" w:rsidRDefault="00D122A6" w:rsidP="00362E38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قبل</w:t>
            </w:r>
            <w:r w:rsidRPr="00A33AF5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حمل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این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ماده،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با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کارشناس بهداشت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حرفه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اي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مشورت</w:t>
            </w:r>
            <w:r w:rsidRPr="00A33AF5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" w:cs="B Nazanin" w:hint="cs"/>
                <w:sz w:val="20"/>
                <w:szCs w:val="20"/>
                <w:rtl/>
              </w:rPr>
              <w:t>کنید</w:t>
            </w:r>
            <w:r w:rsidRPr="00A33AF5">
              <w:rPr>
                <w:rFonts w:ascii="B Nazanin" w:cs="B Nazanin"/>
                <w:sz w:val="20"/>
                <w:szCs w:val="20"/>
              </w:rPr>
              <w:t>.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2E744F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وسایل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حفاظت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فردي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زمان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نشت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پخش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مقدار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زیاد</w:t>
            </w:r>
          </w:p>
        </w:tc>
      </w:tr>
      <w:tr w:rsidR="00D122A6" w:rsidRPr="00A33AF5" w:rsidTr="00C75704">
        <w:trPr>
          <w:jc w:val="center"/>
        </w:trPr>
        <w:tc>
          <w:tcPr>
            <w:tcW w:w="10494" w:type="dxa"/>
            <w:gridSpan w:val="7"/>
            <w:shd w:val="clear" w:color="auto" w:fill="C4BC96" w:themeFill="background2" w:themeFillShade="BF"/>
          </w:tcPr>
          <w:p w:rsidR="00D122A6" w:rsidRPr="00A33AF5" w:rsidRDefault="00D122A6" w:rsidP="008858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پایداری و واکنش پذیری این ماده</w:t>
            </w:r>
            <w:bookmarkStart w:id="0" w:name="_GoBack"/>
            <w:bookmarkEnd w:id="0"/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D122A6">
            <w:pPr>
              <w:bidi/>
              <w:jc w:val="both"/>
              <w:rPr>
                <w:rFonts w:ascii="Times New Roman" w:eastAsia="SimSun" w:hAnsi="Times New Roman" w:cs="Nazanin"/>
                <w:b/>
                <w:bCs/>
                <w:noProof/>
                <w:sz w:val="20"/>
                <w:szCs w:val="20"/>
                <w:lang w:eastAsia="zh-CN"/>
              </w:rPr>
            </w:pPr>
            <w:r w:rsidRPr="00A33AF5">
              <w:rPr>
                <w:rFonts w:cs="B Nazanin" w:hint="cs"/>
                <w:sz w:val="20"/>
                <w:szCs w:val="20"/>
                <w:rtl/>
              </w:rPr>
              <w:t>ناپایدار</w:t>
            </w:r>
            <w:r w:rsidRPr="00A33AF5">
              <w:rPr>
                <w:rFonts w:ascii="Times New Roman" w:eastAsia="SimSun" w:hAnsi="Times New Roman" w:cs="Nazanin" w:hint="cs"/>
                <w:b/>
                <w:bCs/>
                <w:noProof/>
                <w:sz w:val="20"/>
                <w:szCs w:val="20"/>
                <w:rtl/>
                <w:lang w:eastAsia="zh-CN"/>
              </w:rPr>
              <w:t xml:space="preserve"> </w:t>
            </w:r>
            <w:r w:rsidRPr="00A33AF5">
              <w:rPr>
                <w:rFonts w:ascii="Times New Roman" w:eastAsia="SimSun" w:hAnsi="Times New Roman" w:cs="Nazanin" w:hint="cs"/>
                <w:noProof/>
                <w:sz w:val="20"/>
                <w:szCs w:val="20"/>
                <w:rtl/>
                <w:lang w:eastAsia="zh-CN"/>
              </w:rPr>
              <w:t>.   در اثر تجزيه , اكسيدهاي گوگرد و همچنين گاز هيدروژن توليد مي‏شود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پایداری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اطلاعاتی</w:t>
            </w:r>
            <w:r w:rsidRPr="00A33AF5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دسترس</w:t>
            </w:r>
            <w:r w:rsidRPr="00A33AF5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نیست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دمای ناپایداری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وقتی</w:t>
            </w:r>
            <w:r w:rsidRPr="00A33AF5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که</w:t>
            </w:r>
            <w:r w:rsidRPr="00A33AF5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در</w:t>
            </w:r>
            <w:r w:rsidRPr="00A33AF5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معرض</w:t>
            </w:r>
            <w:r w:rsidRPr="00A33AF5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موادي</w:t>
            </w:r>
            <w:r w:rsidRPr="00A33AF5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که</w:t>
            </w:r>
            <w:r w:rsidRPr="00A33AF5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با</w:t>
            </w:r>
            <w:r w:rsidRPr="00A33AF5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این</w:t>
            </w:r>
            <w:r w:rsidRPr="00A33AF5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ماده</w:t>
            </w:r>
            <w:r w:rsidRPr="00A33AF5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ناسازگار</w:t>
            </w:r>
            <w:r w:rsidRPr="00A33AF5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است</w:t>
            </w:r>
            <w:r w:rsidRPr="00A33AF5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قرار</w:t>
            </w:r>
            <w:r w:rsidRPr="00A33AF5">
              <w:rPr>
                <w:rFonts w:ascii="BNazanin,Bold" w:cs="B Nazanin"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sz w:val="20"/>
                <w:szCs w:val="20"/>
                <w:rtl/>
              </w:rPr>
              <w:t>بگیرد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cs="B Nazanin" w:hint="cs"/>
                <w:b/>
                <w:bCs/>
                <w:sz w:val="20"/>
                <w:szCs w:val="20"/>
                <w:rtl/>
              </w:rPr>
              <w:t>شرایط ناپایداری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Times New Roman" w:eastAsia="SimSun" w:hAnsi="Times New Roman" w:cs="Nazanin" w:hint="cs"/>
                <w:noProof/>
                <w:sz w:val="20"/>
                <w:szCs w:val="20"/>
                <w:rtl/>
                <w:lang w:eastAsia="zh-CN"/>
              </w:rPr>
              <w:t xml:space="preserve">با آب واكنش گرمازا مي‏دهد . با بازها و فلزات واكنش مي‏دهد . هميشه بايستي اسيد را به آهستگي به آب اضافه كرد , آب اضافه‏شده به اسيد مي‏تواند سبب جوشيدن و پاشيدن اسيد به بيرون گردد 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ناسازگاري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با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سایر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مواد</w:t>
            </w:r>
            <w:r w:rsidRPr="00A33AF5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شیمیایی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150229">
            <w:pPr>
              <w:bidi/>
              <w:rPr>
                <w:rFonts w:cs="B Nazanin"/>
                <w:sz w:val="20"/>
                <w:szCs w:val="20"/>
              </w:rPr>
            </w:pPr>
            <w:r w:rsidRPr="00A33AF5">
              <w:rPr>
                <w:rFonts w:ascii="Times New Roman" w:eastAsia="SimSun" w:hAnsi="Times New Roman" w:cs="Nazanin" w:hint="cs"/>
                <w:sz w:val="20"/>
                <w:szCs w:val="20"/>
                <w:rtl/>
                <w:lang w:eastAsia="zh-CN"/>
              </w:rPr>
              <w:t>اين ماده براي اكثر فلزات بسيار خورنده است</w:t>
            </w:r>
            <w:r w:rsidRPr="00A33AF5">
              <w:rPr>
                <w:rFonts w:ascii="B Nazanin" w:cs="B Nazanin"/>
                <w:sz w:val="20"/>
                <w:szCs w:val="20"/>
              </w:rPr>
              <w:t>.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15022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خورندگی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122A6" w:rsidRPr="00A33AF5" w:rsidTr="00261AE7">
        <w:trPr>
          <w:jc w:val="center"/>
        </w:trPr>
        <w:tc>
          <w:tcPr>
            <w:tcW w:w="7047" w:type="dxa"/>
            <w:gridSpan w:val="5"/>
          </w:tcPr>
          <w:p w:rsidR="00D122A6" w:rsidRPr="00A33AF5" w:rsidRDefault="00D122A6" w:rsidP="00D122A6">
            <w:pPr>
              <w:bidi/>
              <w:rPr>
                <w:rFonts w:ascii="Times New Roman" w:eastAsia="SimSun" w:hAnsi="Times New Roman" w:cs="Nazanin"/>
                <w:noProof/>
                <w:sz w:val="20"/>
                <w:szCs w:val="20"/>
                <w:lang w:eastAsia="zh-CN"/>
              </w:rPr>
            </w:pPr>
            <w:r w:rsidRPr="00A33AF5">
              <w:rPr>
                <w:rFonts w:ascii="Times New Roman" w:eastAsia="SimSun" w:hAnsi="Times New Roman" w:cs="Nazanin" w:hint="cs"/>
                <w:noProof/>
                <w:sz w:val="20"/>
                <w:szCs w:val="20"/>
                <w:rtl/>
                <w:lang w:eastAsia="zh-CN"/>
              </w:rPr>
              <w:t>اين ماده در شرايط انباشت و استفاده پايدار بوده و پلي مريزاسيون خطرناك رخ نمي‏دهد .</w:t>
            </w:r>
          </w:p>
        </w:tc>
        <w:tc>
          <w:tcPr>
            <w:tcW w:w="3447" w:type="dxa"/>
            <w:gridSpan w:val="2"/>
          </w:tcPr>
          <w:p w:rsidR="00D122A6" w:rsidRPr="00A33AF5" w:rsidRDefault="00D122A6" w:rsidP="00B1256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A33AF5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پلیمریزاسیون</w:t>
            </w:r>
            <w:r w:rsidRPr="00A33AF5">
              <w:rPr>
                <w:rFonts w:ascii="B Nazanin" w:cs="B Nazanin"/>
                <w:b/>
                <w:bCs/>
                <w:sz w:val="20"/>
                <w:szCs w:val="20"/>
              </w:rPr>
              <w:t>:</w:t>
            </w:r>
          </w:p>
        </w:tc>
      </w:tr>
    </w:tbl>
    <w:p w:rsidR="00B4360E" w:rsidRPr="008E1AC7" w:rsidRDefault="00B4360E">
      <w:pPr>
        <w:rPr>
          <w:rFonts w:cs="B Nazanin"/>
          <w:sz w:val="18"/>
          <w:szCs w:val="18"/>
        </w:rPr>
      </w:pPr>
    </w:p>
    <w:sectPr w:rsidR="00B4360E" w:rsidRPr="008E1AC7" w:rsidSect="00EE0003">
      <w:headerReference w:type="default" r:id="rId8"/>
      <w:footerReference w:type="default" r:id="rId9"/>
      <w:pgSz w:w="12240" w:h="15840"/>
      <w:pgMar w:top="5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9D" w:rsidRDefault="00921B9D" w:rsidP="00EE0003">
      <w:pPr>
        <w:spacing w:after="0" w:line="240" w:lineRule="auto"/>
      </w:pPr>
      <w:r>
        <w:separator/>
      </w:r>
    </w:p>
  </w:endnote>
  <w:endnote w:type="continuationSeparator" w:id="0">
    <w:p w:rsidR="00921B9D" w:rsidRDefault="00921B9D" w:rsidP="00EE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B8" w:rsidRDefault="008325B8" w:rsidP="008325B8">
    <w:pPr>
      <w:pStyle w:val="Footer"/>
      <w:tabs>
        <w:tab w:val="clear" w:pos="4680"/>
        <w:tab w:val="clear" w:pos="9360"/>
        <w:tab w:val="left" w:pos="1215"/>
      </w:tabs>
    </w:pPr>
    <w:r>
      <w:tab/>
    </w:r>
  </w:p>
  <w:p w:rsidR="008325B8" w:rsidRDefault="008325B8" w:rsidP="008325B8">
    <w:pPr>
      <w:pStyle w:val="Footer"/>
      <w:tabs>
        <w:tab w:val="clear" w:pos="4680"/>
        <w:tab w:val="clear" w:pos="9360"/>
        <w:tab w:val="left" w:pos="1215"/>
      </w:tabs>
    </w:pPr>
  </w:p>
  <w:tbl>
    <w:tblPr>
      <w:bidiVisual/>
      <w:tblW w:w="11258" w:type="dxa"/>
      <w:tblInd w:w="-9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038"/>
      <w:gridCol w:w="5220"/>
    </w:tblGrid>
    <w:tr w:rsidR="00A745CF" w:rsidRPr="00A745CF" w:rsidTr="00431566">
      <w:tc>
        <w:tcPr>
          <w:tcW w:w="60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45CF" w:rsidRPr="00A745CF" w:rsidRDefault="00A745CF" w:rsidP="00A745CF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sz w:val="24"/>
              <w:szCs w:val="24"/>
            </w:rPr>
          </w:pPr>
          <w:r w:rsidRPr="00A745CF">
            <w:rPr>
              <w:rFonts w:ascii="Times New Roman" w:eastAsia="Times New Roman" w:hAnsi="Times New Roman" w:cs="B Nazanin" w:hint="cs"/>
              <w:b/>
              <w:bCs/>
              <w:sz w:val="20"/>
              <w:szCs w:val="20"/>
              <w:rtl/>
            </w:rPr>
            <w:t>تاريخ بازنكري:</w:t>
          </w:r>
        </w:p>
      </w:tc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45CF" w:rsidRPr="00A745CF" w:rsidRDefault="00A745CF" w:rsidP="00A745CF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sz w:val="20"/>
              <w:szCs w:val="20"/>
              <w:lang w:bidi="fa-IR"/>
            </w:rPr>
          </w:pPr>
          <w:r w:rsidRPr="00A745CF">
            <w:rPr>
              <w:rFonts w:ascii="Times New Roman" w:eastAsia="Times New Roman" w:hAnsi="Times New Roman" w:cs="B Nazanin" w:hint="cs"/>
              <w:b/>
              <w:bCs/>
              <w:sz w:val="20"/>
              <w:szCs w:val="20"/>
              <w:rtl/>
            </w:rPr>
            <w:t>كد مدر</w:t>
          </w:r>
          <w:r w:rsidRPr="00A745CF">
            <w:rPr>
              <w:rFonts w:ascii="Times New Roman" w:eastAsia="Times New Roman" w:hAnsi="Times New Roman" w:cs="B Nazanin" w:hint="cs"/>
              <w:sz w:val="20"/>
              <w:szCs w:val="20"/>
              <w:rtl/>
              <w:lang w:bidi="fa-IR"/>
            </w:rPr>
            <w:t>ک:</w:t>
          </w:r>
        </w:p>
      </w:tc>
    </w:tr>
  </w:tbl>
  <w:p w:rsidR="00EA3DD5" w:rsidRDefault="00EA3DD5" w:rsidP="008325B8">
    <w:pPr>
      <w:pStyle w:val="Footer"/>
      <w:tabs>
        <w:tab w:val="clear" w:pos="4680"/>
        <w:tab w:val="clear" w:pos="9360"/>
        <w:tab w:val="left" w:pos="12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9D" w:rsidRDefault="00921B9D" w:rsidP="00EE0003">
      <w:pPr>
        <w:spacing w:after="0" w:line="240" w:lineRule="auto"/>
      </w:pPr>
      <w:r>
        <w:separator/>
      </w:r>
    </w:p>
  </w:footnote>
  <w:footnote w:type="continuationSeparator" w:id="0">
    <w:p w:rsidR="00921B9D" w:rsidRDefault="00921B9D" w:rsidP="00EE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003" w:rsidRDefault="00EE0003" w:rsidP="008325B8">
    <w:pPr>
      <w:bidi/>
      <w:jc w:val="right"/>
      <w:rPr>
        <w:lang w:bidi="fa-IR"/>
      </w:rPr>
    </w:pPr>
  </w:p>
  <w:tbl>
    <w:tblPr>
      <w:tblStyle w:val="TableGrid"/>
      <w:tblW w:w="9558" w:type="dxa"/>
      <w:tblLook w:val="04A0" w:firstRow="1" w:lastRow="0" w:firstColumn="1" w:lastColumn="0" w:noHBand="0" w:noVBand="1"/>
    </w:tblPr>
    <w:tblGrid>
      <w:gridCol w:w="9558"/>
    </w:tblGrid>
    <w:tr w:rsidR="00EE0003" w:rsidTr="00261AE7">
      <w:trPr>
        <w:trHeight w:val="336"/>
      </w:trPr>
      <w:tc>
        <w:tcPr>
          <w:tcW w:w="9558" w:type="dxa"/>
        </w:tcPr>
        <w:p w:rsidR="00EE0003" w:rsidRPr="00EE0003" w:rsidRDefault="00EE0003" w:rsidP="00EE0003">
          <w:pPr>
            <w:pStyle w:val="Header"/>
            <w:bidi/>
            <w:jc w:val="center"/>
            <w:rPr>
              <w:rFonts w:ascii="Calibri" w:eastAsia="Times New Roman" w:hAnsi="Calibri" w:cs="B Nazanin"/>
              <w:b/>
              <w:bCs/>
              <w:noProof/>
              <w:sz w:val="28"/>
              <w:szCs w:val="28"/>
              <w:rtl/>
            </w:rPr>
          </w:pPr>
          <w:r w:rsidRPr="00EE0003">
            <w:rPr>
              <w:rFonts w:cs="B Nazanin" w:hint="cs"/>
              <w:sz w:val="28"/>
              <w:szCs w:val="28"/>
              <w:rtl/>
              <w:lang w:bidi="fa-IR"/>
            </w:rPr>
            <w:t xml:space="preserve">برگه اطلاعات ایمنی مواد </w:t>
          </w:r>
          <w:r w:rsidRPr="00EE0003">
            <w:rPr>
              <w:rFonts w:cs="B Nazanin"/>
              <w:sz w:val="28"/>
              <w:szCs w:val="28"/>
              <w:lang w:bidi="fa-IR"/>
            </w:rPr>
            <w:t>MSDS</w:t>
          </w:r>
        </w:p>
      </w:tc>
    </w:tr>
  </w:tbl>
  <w:p w:rsidR="00EE0003" w:rsidRDefault="00EE00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C4066"/>
    <w:multiLevelType w:val="hybridMultilevel"/>
    <w:tmpl w:val="6452FD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77784"/>
    <w:multiLevelType w:val="hybridMultilevel"/>
    <w:tmpl w:val="633215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1DE3"/>
    <w:multiLevelType w:val="hybridMultilevel"/>
    <w:tmpl w:val="4492F5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B28E2"/>
    <w:multiLevelType w:val="hybridMultilevel"/>
    <w:tmpl w:val="61DCA4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229"/>
    <w:rsid w:val="000035F5"/>
    <w:rsid w:val="000A2F69"/>
    <w:rsid w:val="000E559B"/>
    <w:rsid w:val="000F095F"/>
    <w:rsid w:val="00150229"/>
    <w:rsid w:val="00185227"/>
    <w:rsid w:val="00191084"/>
    <w:rsid w:val="001E0E70"/>
    <w:rsid w:val="00261AE7"/>
    <w:rsid w:val="0027636C"/>
    <w:rsid w:val="002C0CEC"/>
    <w:rsid w:val="002C56EA"/>
    <w:rsid w:val="002D663B"/>
    <w:rsid w:val="002E744F"/>
    <w:rsid w:val="002F04DE"/>
    <w:rsid w:val="003210F6"/>
    <w:rsid w:val="003268AA"/>
    <w:rsid w:val="00362E38"/>
    <w:rsid w:val="00380514"/>
    <w:rsid w:val="003D3C3F"/>
    <w:rsid w:val="0040054D"/>
    <w:rsid w:val="0040625E"/>
    <w:rsid w:val="00422C75"/>
    <w:rsid w:val="00460249"/>
    <w:rsid w:val="004F2419"/>
    <w:rsid w:val="005459B3"/>
    <w:rsid w:val="005708A2"/>
    <w:rsid w:val="00585D3B"/>
    <w:rsid w:val="005C108D"/>
    <w:rsid w:val="006203FA"/>
    <w:rsid w:val="006945AB"/>
    <w:rsid w:val="006F45C9"/>
    <w:rsid w:val="00784239"/>
    <w:rsid w:val="007A32A4"/>
    <w:rsid w:val="007C4869"/>
    <w:rsid w:val="007E6A6A"/>
    <w:rsid w:val="007F4B9D"/>
    <w:rsid w:val="00811FBA"/>
    <w:rsid w:val="008325B8"/>
    <w:rsid w:val="00840273"/>
    <w:rsid w:val="00851791"/>
    <w:rsid w:val="008858B8"/>
    <w:rsid w:val="008A65D3"/>
    <w:rsid w:val="008B6FCF"/>
    <w:rsid w:val="008E1AC7"/>
    <w:rsid w:val="008E3F3E"/>
    <w:rsid w:val="00903D3D"/>
    <w:rsid w:val="00916F78"/>
    <w:rsid w:val="00921B9D"/>
    <w:rsid w:val="009443BD"/>
    <w:rsid w:val="00953FF8"/>
    <w:rsid w:val="00964067"/>
    <w:rsid w:val="00994A47"/>
    <w:rsid w:val="009A072F"/>
    <w:rsid w:val="009A1179"/>
    <w:rsid w:val="009D01EE"/>
    <w:rsid w:val="00A240FB"/>
    <w:rsid w:val="00A33AF5"/>
    <w:rsid w:val="00A53A64"/>
    <w:rsid w:val="00A745CF"/>
    <w:rsid w:val="00A75694"/>
    <w:rsid w:val="00AF2B33"/>
    <w:rsid w:val="00B12565"/>
    <w:rsid w:val="00B1686C"/>
    <w:rsid w:val="00B4360E"/>
    <w:rsid w:val="00B91286"/>
    <w:rsid w:val="00B91EEF"/>
    <w:rsid w:val="00C244AE"/>
    <w:rsid w:val="00C75704"/>
    <w:rsid w:val="00CD3CE0"/>
    <w:rsid w:val="00D00BCB"/>
    <w:rsid w:val="00D122A6"/>
    <w:rsid w:val="00D55C26"/>
    <w:rsid w:val="00D77067"/>
    <w:rsid w:val="00DA46B4"/>
    <w:rsid w:val="00DD3507"/>
    <w:rsid w:val="00E11687"/>
    <w:rsid w:val="00E83D39"/>
    <w:rsid w:val="00E86341"/>
    <w:rsid w:val="00EA3DD5"/>
    <w:rsid w:val="00EB4C41"/>
    <w:rsid w:val="00EE0003"/>
    <w:rsid w:val="00F217F2"/>
    <w:rsid w:val="00F22B51"/>
    <w:rsid w:val="00FB5AC3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03"/>
  </w:style>
  <w:style w:type="paragraph" w:styleId="Footer">
    <w:name w:val="footer"/>
    <w:basedOn w:val="Normal"/>
    <w:link w:val="FooterChar"/>
    <w:uiPriority w:val="99"/>
    <w:unhideWhenUsed/>
    <w:rsid w:val="00EE0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03"/>
  </w:style>
  <w:style w:type="table" w:styleId="LightShading-Accent3">
    <w:name w:val="Light Shading Accent 3"/>
    <w:basedOn w:val="TableNormal"/>
    <w:uiPriority w:val="60"/>
    <w:rsid w:val="008E3F3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A/F</dc:creator>
  <cp:keywords/>
  <dc:description/>
  <cp:lastModifiedBy>f-nasiri</cp:lastModifiedBy>
  <cp:revision>100</cp:revision>
  <dcterms:created xsi:type="dcterms:W3CDTF">2003-07-18T20:32:00Z</dcterms:created>
  <dcterms:modified xsi:type="dcterms:W3CDTF">2016-06-21T03:30:00Z</dcterms:modified>
</cp:coreProperties>
</file>